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14:paraId="7903DBBD" w14:textId="77777777" w:rsidTr="00962C18">
        <w:trPr>
          <w:jc w:val="right"/>
        </w:trPr>
        <w:tc>
          <w:tcPr>
            <w:tcW w:w="2287" w:type="pct"/>
          </w:tcPr>
          <w:p w14:paraId="55D0CF4F" w14:textId="77777777"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14:paraId="46ADDC32" w14:textId="77777777" w:rsidR="007353B0" w:rsidRPr="004B1B69" w:rsidRDefault="00556178" w:rsidP="00556178">
            <w:pPr>
              <w:tabs>
                <w:tab w:val="right" w:pos="10207"/>
              </w:tabs>
              <w:spacing w:line="276" w:lineRule="auto"/>
              <w:ind w:right="-2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="007353B0" w:rsidRPr="004B1B69">
              <w:rPr>
                <w:b/>
              </w:rPr>
              <w:t>“УТВЕРЖДАЮ”</w:t>
            </w:r>
          </w:p>
          <w:p w14:paraId="16E5437B" w14:textId="77777777" w:rsidR="001954D1" w:rsidRPr="004B1B69" w:rsidRDefault="001954D1" w:rsidP="001954D1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="00066448">
              <w:t>З</w:t>
            </w:r>
            <w:r w:rsidR="007353B0" w:rsidRPr="004B1B69">
              <w:t>аместитель директора</w:t>
            </w:r>
          </w:p>
          <w:p w14:paraId="745A8CF0" w14:textId="77777777" w:rsidR="007353B0" w:rsidRPr="004B1B69" w:rsidRDefault="00556178" w:rsidP="00556178">
            <w:pPr>
              <w:spacing w:line="276" w:lineRule="auto"/>
              <w:ind w:right="-1"/>
              <w:jc w:val="right"/>
            </w:pPr>
            <w:r w:rsidRPr="004B1B69">
              <w:t>– главный инженер</w:t>
            </w:r>
            <w:r>
              <w:t xml:space="preserve"> </w:t>
            </w:r>
            <w:r w:rsidR="00D90896">
              <w:t>филиала</w:t>
            </w:r>
            <w:r w:rsidR="007353B0" w:rsidRPr="004B1B69">
              <w:t xml:space="preserve"> </w:t>
            </w:r>
          </w:p>
          <w:p w14:paraId="50DDC96C" w14:textId="77777777" w:rsidR="007353B0" w:rsidRPr="004B1B69" w:rsidRDefault="001954D1" w:rsidP="007353B0">
            <w:pPr>
              <w:spacing w:line="276" w:lineRule="auto"/>
              <w:ind w:right="-1"/>
              <w:jc w:val="right"/>
            </w:pPr>
            <w:r>
              <w:t>П</w:t>
            </w:r>
            <w:r w:rsidR="007353B0" w:rsidRPr="004B1B69">
              <w:t>АО «МРСК Центра»</w:t>
            </w:r>
            <w:r w:rsidR="00D90896">
              <w:t>-«Тамбовэнерго»</w:t>
            </w:r>
            <w:r w:rsidR="007353B0" w:rsidRPr="004B1B69">
              <w:t xml:space="preserve"> </w:t>
            </w:r>
          </w:p>
          <w:p w14:paraId="67852659" w14:textId="77777777" w:rsidR="007353B0" w:rsidRPr="004B1B69" w:rsidRDefault="007353B0" w:rsidP="007353B0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4B1B69">
              <w:t xml:space="preserve">_______________________ </w:t>
            </w:r>
            <w:r w:rsidR="00D90896">
              <w:t>И</w:t>
            </w:r>
            <w:r w:rsidRPr="004B1B69">
              <w:t>.</w:t>
            </w:r>
            <w:r w:rsidR="00D90896">
              <w:t>В</w:t>
            </w:r>
            <w:r w:rsidRPr="004B1B69">
              <w:t xml:space="preserve">. </w:t>
            </w:r>
            <w:r w:rsidR="00D90896">
              <w:t>Поляков</w:t>
            </w:r>
            <w:r w:rsidRPr="004B1B69">
              <w:t xml:space="preserve"> </w:t>
            </w:r>
          </w:p>
          <w:p w14:paraId="7A1D16AB" w14:textId="77777777" w:rsidR="00C75849" w:rsidRPr="004B1B69" w:rsidRDefault="007353B0" w:rsidP="007353B0">
            <w:pPr>
              <w:jc w:val="right"/>
              <w:rPr>
                <w:lang w:val="en-US"/>
              </w:rPr>
            </w:pPr>
            <w:r w:rsidRPr="004B1B69">
              <w:t>“______” __________________ 20</w:t>
            </w:r>
            <w:r w:rsidR="00D90896">
              <w:t>1</w:t>
            </w:r>
            <w:r w:rsidR="00807B20">
              <w:t>6</w:t>
            </w:r>
            <w:r w:rsidRPr="004B1B69">
              <w:t xml:space="preserve"> г.</w:t>
            </w:r>
          </w:p>
          <w:p w14:paraId="48FBA55E" w14:textId="77777777" w:rsidR="00962C18" w:rsidRPr="004B1B69" w:rsidRDefault="00962C18" w:rsidP="00B7338A">
            <w:pPr>
              <w:ind w:left="-108"/>
              <w:jc w:val="right"/>
            </w:pPr>
          </w:p>
        </w:tc>
      </w:tr>
    </w:tbl>
    <w:p w14:paraId="2411E4A3" w14:textId="77777777" w:rsidR="00962C18" w:rsidRPr="004B1B69" w:rsidRDefault="00962C18" w:rsidP="00AD3957">
      <w:pPr>
        <w:rPr>
          <w:b/>
        </w:rPr>
      </w:pPr>
    </w:p>
    <w:p w14:paraId="5D7D082C" w14:textId="77777777" w:rsidR="00C63AC8" w:rsidRPr="004B1B69" w:rsidRDefault="00C63AC8" w:rsidP="00AD3957">
      <w:pPr>
        <w:rPr>
          <w:b/>
        </w:rPr>
      </w:pPr>
    </w:p>
    <w:p w14:paraId="20AF5A5A" w14:textId="77777777" w:rsidR="008A4F04" w:rsidRPr="004B1B69" w:rsidRDefault="008A4F04" w:rsidP="008A4F04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14:paraId="0229E46C" w14:textId="77777777" w:rsidR="0099339E" w:rsidRDefault="00236BCF" w:rsidP="004F7D4E">
      <w:pPr>
        <w:ind w:left="227"/>
        <w:jc w:val="center"/>
      </w:pPr>
      <w:r w:rsidRPr="00EB33DF">
        <w:t>н</w:t>
      </w:r>
      <w:r w:rsidR="000304BF" w:rsidRPr="00EB33DF">
        <w:t>а</w:t>
      </w:r>
      <w:r w:rsidRPr="00EB33DF">
        <w:t xml:space="preserve"> </w:t>
      </w:r>
      <w:r w:rsidR="000304BF" w:rsidRPr="00EB33DF">
        <w:t>поставку</w:t>
      </w:r>
      <w:r w:rsidR="004F7D4E">
        <w:t xml:space="preserve"> </w:t>
      </w:r>
      <w:r w:rsidR="0099339E" w:rsidRPr="00EB33DF">
        <w:t xml:space="preserve">прибора для </w:t>
      </w:r>
      <w:r w:rsidR="00807B20">
        <w:t>измерения электрического сопротивления обмоток постоянному току</w:t>
      </w:r>
    </w:p>
    <w:p w14:paraId="1C2CBFC7" w14:textId="77777777" w:rsidR="00EB33DF" w:rsidRDefault="004F7D4E" w:rsidP="004F7D4E">
      <w:pPr>
        <w:ind w:left="227"/>
        <w:jc w:val="center"/>
      </w:pPr>
      <w:r>
        <w:t>(Лот №310В</w:t>
      </w:r>
      <w:r w:rsidR="0099339E">
        <w:t xml:space="preserve"> Приборная продукция</w:t>
      </w:r>
      <w:r>
        <w:t>)</w:t>
      </w:r>
    </w:p>
    <w:p w14:paraId="7BC60624" w14:textId="77777777" w:rsidR="009D163C" w:rsidRPr="004B1B69" w:rsidRDefault="009D163C" w:rsidP="00EB33DF">
      <w:pPr>
        <w:ind w:left="705"/>
        <w:jc w:val="center"/>
        <w:rPr>
          <w:rFonts w:eastAsia="TimesNewRomanPSMT"/>
        </w:rPr>
      </w:pPr>
    </w:p>
    <w:p w14:paraId="76E6838B" w14:textId="77777777" w:rsidR="00B129F0" w:rsidRPr="004B1B69" w:rsidRDefault="00B129F0" w:rsidP="00DB2F74">
      <w:pPr>
        <w:tabs>
          <w:tab w:val="left" w:pos="1134"/>
        </w:tabs>
        <w:ind w:firstLine="709"/>
        <w:jc w:val="both"/>
        <w:rPr>
          <w:b/>
          <w:bCs/>
        </w:rPr>
      </w:pPr>
    </w:p>
    <w:p w14:paraId="04515E11" w14:textId="77777777" w:rsidR="0007133A" w:rsidRPr="004B1B69" w:rsidRDefault="0007133A" w:rsidP="0007133A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часть.</w:t>
      </w:r>
    </w:p>
    <w:p w14:paraId="40925B50" w14:textId="023D02C1" w:rsidR="0007133A" w:rsidRPr="004B1B69" w:rsidRDefault="0007133A" w:rsidP="0007133A">
      <w:pPr>
        <w:tabs>
          <w:tab w:val="left" w:pos="1134"/>
        </w:tabs>
        <w:spacing w:line="276" w:lineRule="auto"/>
        <w:ind w:firstLine="709"/>
        <w:jc w:val="both"/>
      </w:pPr>
      <w:r>
        <w:t>1.1. Филиал П</w:t>
      </w:r>
      <w:r w:rsidRPr="004B1B69">
        <w:t>АО «МРСК Центра»</w:t>
      </w:r>
      <w:r>
        <w:t>-«Тамбовэнерго»</w:t>
      </w:r>
      <w:r w:rsidRPr="004B1B69">
        <w:t xml:space="preserve"> производит закупку </w:t>
      </w:r>
      <w:r w:rsidR="00807B20">
        <w:t>1</w:t>
      </w:r>
      <w:r w:rsidRPr="004B1B69">
        <w:t xml:space="preserve"> шт. приборной продукции для нужд </w:t>
      </w:r>
      <w:r w:rsidR="00B67468">
        <w:t>инвестиционной</w:t>
      </w:r>
      <w:bookmarkStart w:id="0" w:name="_GoBack"/>
      <w:bookmarkEnd w:id="0"/>
      <w:r w:rsidRPr="004B1B69">
        <w:t xml:space="preserve"> деятельности. </w:t>
      </w:r>
    </w:p>
    <w:p w14:paraId="49C5DB30" w14:textId="6BA63CBC" w:rsidR="0007133A" w:rsidRDefault="0007133A" w:rsidP="0007133A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программы годовой комплексной программы закуп</w:t>
      </w:r>
      <w:r w:rsidR="005B103A">
        <w:t>ки</w:t>
      </w:r>
      <w:r>
        <w:t xml:space="preserve"> филиала ПАО «МРСК Центра»-«Тамбовэнерго» на 201</w:t>
      </w:r>
      <w:r w:rsidR="005B103A">
        <w:t>6 год под потребность 2017 года.</w:t>
      </w:r>
    </w:p>
    <w:p w14:paraId="46769315" w14:textId="77777777" w:rsidR="0007133A" w:rsidRPr="004B1B69" w:rsidRDefault="0007133A" w:rsidP="0007133A">
      <w:pPr>
        <w:tabs>
          <w:tab w:val="left" w:pos="1134"/>
        </w:tabs>
        <w:spacing w:line="276" w:lineRule="auto"/>
        <w:ind w:firstLine="709"/>
        <w:jc w:val="both"/>
      </w:pPr>
    </w:p>
    <w:p w14:paraId="4DF573E1" w14:textId="77777777" w:rsidR="0007133A" w:rsidRPr="004B1B69" w:rsidRDefault="0007133A" w:rsidP="0007133A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конкурса.</w:t>
      </w:r>
    </w:p>
    <w:p w14:paraId="5C6B641D" w14:textId="77777777" w:rsidR="0007133A" w:rsidRPr="004B1B69" w:rsidRDefault="0007133A" w:rsidP="0007133A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Поставщик обеспечивает поставку оборудования </w:t>
      </w:r>
      <w:r>
        <w:t>на склад получателя</w:t>
      </w:r>
      <w:r w:rsidRPr="004B1B69">
        <w:t xml:space="preserve"> – филиал</w:t>
      </w:r>
      <w:r>
        <w:t xml:space="preserve"> </w:t>
      </w:r>
      <w:r w:rsidRPr="004B1B69">
        <w:t xml:space="preserve"> </w:t>
      </w:r>
      <w:r>
        <w:t>П</w:t>
      </w:r>
      <w:r w:rsidRPr="004B1B69">
        <w:t>АО «МРСК Центра»</w:t>
      </w:r>
      <w:r>
        <w:t>-«Тамбовэнерго»</w:t>
      </w:r>
      <w:r w:rsidRPr="004B1B69">
        <w:t xml:space="preserve"> в объемах и в сроки, установленные данным ТЗ:</w:t>
      </w:r>
    </w:p>
    <w:p w14:paraId="1EECA386" w14:textId="77777777" w:rsidR="0007133A" w:rsidRPr="004B1B69" w:rsidRDefault="0007133A" w:rsidP="0007133A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07133A" w:rsidRPr="004B1B69" w14:paraId="29640DDF" w14:textId="77777777" w:rsidTr="009B6722">
        <w:trPr>
          <w:trHeight w:val="608"/>
          <w:jc w:val="center"/>
        </w:trPr>
        <w:tc>
          <w:tcPr>
            <w:tcW w:w="2307" w:type="dxa"/>
            <w:vAlign w:val="center"/>
          </w:tcPr>
          <w:p w14:paraId="774A103C" w14:textId="77777777" w:rsidR="0007133A" w:rsidRPr="004B1B69" w:rsidRDefault="0007133A" w:rsidP="009B6722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14:paraId="6F5DD5B7" w14:textId="77777777" w:rsidR="0007133A" w:rsidRPr="004B1B69" w:rsidRDefault="0007133A" w:rsidP="009B6722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14:paraId="7DDCBA7F" w14:textId="77777777" w:rsidR="0007133A" w:rsidRPr="004B1B69" w:rsidRDefault="0007133A" w:rsidP="009B6722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14:paraId="17EBA56E" w14:textId="6374EA69" w:rsidR="0007133A" w:rsidRPr="004B1B69" w:rsidRDefault="0007133A" w:rsidP="005B103A">
            <w:pPr>
              <w:tabs>
                <w:tab w:val="left" w:pos="1134"/>
              </w:tabs>
              <w:jc w:val="center"/>
            </w:pPr>
            <w:r w:rsidRPr="004B1B69">
              <w:t xml:space="preserve">Срок поставки </w:t>
            </w:r>
          </w:p>
        </w:tc>
        <w:tc>
          <w:tcPr>
            <w:tcW w:w="1949" w:type="dxa"/>
            <w:vAlign w:val="center"/>
          </w:tcPr>
          <w:p w14:paraId="46363A36" w14:textId="77777777" w:rsidR="0007133A" w:rsidRPr="004B1B69" w:rsidRDefault="0007133A" w:rsidP="009B6722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07133A" w:rsidRPr="004B1B69" w14:paraId="5573C424" w14:textId="77777777" w:rsidTr="009B6722">
        <w:trPr>
          <w:jc w:val="center"/>
        </w:trPr>
        <w:tc>
          <w:tcPr>
            <w:tcW w:w="2307" w:type="dxa"/>
            <w:vAlign w:val="center"/>
          </w:tcPr>
          <w:p w14:paraId="7E74FF32" w14:textId="77777777" w:rsidR="0007133A" w:rsidRPr="004B1B69" w:rsidRDefault="0007133A" w:rsidP="009B6722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14:paraId="696F2389" w14:textId="77777777" w:rsidR="0007133A" w:rsidRPr="004B1B69" w:rsidRDefault="0007133A" w:rsidP="009B6722">
            <w:pPr>
              <w:tabs>
                <w:tab w:val="left" w:pos="1134"/>
              </w:tabs>
              <w:jc w:val="center"/>
            </w:pPr>
            <w:r w:rsidRPr="004B1B69">
              <w:t>Авто/жд</w:t>
            </w:r>
          </w:p>
        </w:tc>
        <w:tc>
          <w:tcPr>
            <w:tcW w:w="2072" w:type="dxa"/>
          </w:tcPr>
          <w:p w14:paraId="67B34111" w14:textId="77777777" w:rsidR="0007133A" w:rsidRPr="004B1B69" w:rsidRDefault="0007133A" w:rsidP="009B6722">
            <w:pPr>
              <w:tabs>
                <w:tab w:val="left" w:pos="1134"/>
              </w:tabs>
            </w:pPr>
            <w:r w:rsidRPr="004B1B69">
              <w:rPr>
                <w:snapToGrid w:val="0"/>
              </w:rPr>
              <w:t>г.Тамбов,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14:paraId="62D42482" w14:textId="023D4779" w:rsidR="0007133A" w:rsidRPr="004B1B69" w:rsidRDefault="005B103A" w:rsidP="009B6722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14:paraId="7F896850" w14:textId="77777777" w:rsidR="0007133A" w:rsidRPr="004B1B69" w:rsidRDefault="00807B20" w:rsidP="009B6722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14:paraId="71F96EE7" w14:textId="77777777" w:rsidR="0007133A" w:rsidRDefault="0007133A" w:rsidP="0007133A">
      <w:pPr>
        <w:tabs>
          <w:tab w:val="left" w:pos="1134"/>
        </w:tabs>
        <w:ind w:firstLine="709"/>
        <w:jc w:val="both"/>
      </w:pPr>
    </w:p>
    <w:p w14:paraId="03EB908D" w14:textId="77777777" w:rsidR="005B103A" w:rsidRPr="004B1B69" w:rsidRDefault="005B103A" w:rsidP="0007133A">
      <w:pPr>
        <w:tabs>
          <w:tab w:val="left" w:pos="1134"/>
        </w:tabs>
        <w:ind w:firstLine="709"/>
        <w:jc w:val="both"/>
      </w:pPr>
    </w:p>
    <w:p w14:paraId="092082E4" w14:textId="77777777" w:rsidR="005436E2" w:rsidRPr="004770C1" w:rsidRDefault="005436E2" w:rsidP="005436E2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770C1">
        <w:rPr>
          <w:b/>
          <w:bCs/>
          <w:sz w:val="24"/>
          <w:szCs w:val="24"/>
        </w:rPr>
        <w:t>Технические требования к оборудованию.</w:t>
      </w:r>
    </w:p>
    <w:p w14:paraId="3F4A18C1" w14:textId="77777777" w:rsidR="005436E2" w:rsidRDefault="005436E2" w:rsidP="005436E2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807B20">
        <w:rPr>
          <w:sz w:val="24"/>
          <w:szCs w:val="24"/>
        </w:rPr>
        <w:t>Прибор должен иметь автоматизацию процесса измерения сопротивления обмоток трансформаторов за счёт автоматического выбора диапазона сопротивлений; автоматический расчет относительных отклонений сопротивлений линейных обмоток между собой; Технические данные прибора должны быть не ниже значений, приведенных в таблице:</w:t>
      </w:r>
    </w:p>
    <w:p w14:paraId="18A4793C" w14:textId="77777777" w:rsidR="005436E2" w:rsidRPr="004B1B69" w:rsidRDefault="005436E2" w:rsidP="005436E2">
      <w:pPr>
        <w:tabs>
          <w:tab w:val="left" w:pos="1134"/>
        </w:tabs>
        <w:ind w:firstLine="709"/>
        <w:jc w:val="both"/>
      </w:pP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9"/>
        <w:gridCol w:w="2820"/>
      </w:tblGrid>
      <w:tr w:rsidR="005436E2" w:rsidRPr="001C47EE" w14:paraId="441E94BE" w14:textId="77777777" w:rsidTr="00304602">
        <w:trPr>
          <w:cantSplit/>
          <w:jc w:val="center"/>
        </w:trPr>
        <w:tc>
          <w:tcPr>
            <w:tcW w:w="7359" w:type="dxa"/>
            <w:tcBorders>
              <w:bottom w:val="single" w:sz="4" w:space="0" w:color="auto"/>
            </w:tcBorders>
            <w:vAlign w:val="center"/>
          </w:tcPr>
          <w:p w14:paraId="78CBB375" w14:textId="77777777" w:rsidR="005436E2" w:rsidRPr="001C47EE" w:rsidRDefault="005436E2" w:rsidP="00304602">
            <w:pPr>
              <w:tabs>
                <w:tab w:val="left" w:pos="1134"/>
              </w:tabs>
              <w:ind w:firstLine="709"/>
              <w:jc w:val="center"/>
            </w:pPr>
            <w:r w:rsidRPr="001C47EE">
              <w:t>Наименование</w:t>
            </w:r>
            <w:r w:rsidRPr="001C47EE">
              <w:rPr>
                <w:lang w:val="en-US"/>
              </w:rPr>
              <w:t xml:space="preserve"> </w:t>
            </w:r>
            <w:r w:rsidRPr="001C47EE">
              <w:t>параметра</w:t>
            </w:r>
          </w:p>
        </w:tc>
        <w:tc>
          <w:tcPr>
            <w:tcW w:w="2820" w:type="dxa"/>
            <w:vAlign w:val="center"/>
          </w:tcPr>
          <w:p w14:paraId="39B08657" w14:textId="77777777" w:rsidR="005436E2" w:rsidRPr="001C47EE" w:rsidRDefault="005436E2" w:rsidP="00304602">
            <w:pPr>
              <w:tabs>
                <w:tab w:val="left" w:pos="1134"/>
              </w:tabs>
              <w:ind w:firstLine="709"/>
              <w:jc w:val="center"/>
            </w:pPr>
            <w:r w:rsidRPr="001C47EE">
              <w:t>Величина</w:t>
            </w:r>
          </w:p>
        </w:tc>
      </w:tr>
      <w:tr w:rsidR="00807B20" w:rsidRPr="001C47EE" w14:paraId="567AEBBF" w14:textId="77777777" w:rsidTr="00304602">
        <w:trPr>
          <w:cantSplit/>
          <w:trHeight w:val="345"/>
          <w:jc w:val="center"/>
        </w:trPr>
        <w:tc>
          <w:tcPr>
            <w:tcW w:w="7359" w:type="dxa"/>
            <w:tcBorders>
              <w:bottom w:val="single" w:sz="4" w:space="0" w:color="auto"/>
            </w:tcBorders>
            <w:vAlign w:val="center"/>
          </w:tcPr>
          <w:p w14:paraId="643D0E65" w14:textId="77777777" w:rsidR="00807B20" w:rsidRDefault="00807B20">
            <w:r>
              <w:t>Диапазон измеряемых сопротивлений</w:t>
            </w:r>
          </w:p>
        </w:tc>
        <w:tc>
          <w:tcPr>
            <w:tcW w:w="2820" w:type="dxa"/>
            <w:vAlign w:val="center"/>
          </w:tcPr>
          <w:p w14:paraId="155E1C93" w14:textId="77777777" w:rsidR="00807B20" w:rsidRDefault="00807B20">
            <w:r>
              <w:t>от 1 мкОм до 100 кОм</w:t>
            </w:r>
          </w:p>
        </w:tc>
      </w:tr>
      <w:tr w:rsidR="00807B20" w:rsidRPr="001C47EE" w14:paraId="38C6E32D" w14:textId="77777777" w:rsidTr="00304602">
        <w:trPr>
          <w:cantSplit/>
          <w:jc w:val="center"/>
        </w:trPr>
        <w:tc>
          <w:tcPr>
            <w:tcW w:w="7359" w:type="dxa"/>
            <w:tcBorders>
              <w:bottom w:val="single" w:sz="4" w:space="0" w:color="auto"/>
            </w:tcBorders>
            <w:vAlign w:val="center"/>
          </w:tcPr>
          <w:p w14:paraId="44B2EF01" w14:textId="77777777" w:rsidR="00807B20" w:rsidRDefault="00807B20">
            <w:r>
              <w:t>Погрешность % , ±, не более</w:t>
            </w:r>
          </w:p>
        </w:tc>
        <w:tc>
          <w:tcPr>
            <w:tcW w:w="2820" w:type="dxa"/>
            <w:vAlign w:val="center"/>
          </w:tcPr>
          <w:p w14:paraId="1F87D36E" w14:textId="2A7439E0" w:rsidR="00807B20" w:rsidRDefault="00807B20">
            <w:r>
              <w:t>0,5</w:t>
            </w:r>
          </w:p>
        </w:tc>
      </w:tr>
      <w:tr w:rsidR="00807B20" w:rsidRPr="001C47EE" w14:paraId="78942E41" w14:textId="77777777" w:rsidTr="00304602">
        <w:trPr>
          <w:cantSplit/>
          <w:jc w:val="center"/>
        </w:trPr>
        <w:tc>
          <w:tcPr>
            <w:tcW w:w="7359" w:type="dxa"/>
            <w:tcBorders>
              <w:bottom w:val="single" w:sz="4" w:space="0" w:color="auto"/>
            </w:tcBorders>
            <w:vAlign w:val="center"/>
          </w:tcPr>
          <w:p w14:paraId="41060260" w14:textId="77777777" w:rsidR="00807B20" w:rsidRDefault="00807B20">
            <w:r>
              <w:t>Диапазон рабочих температур</w:t>
            </w:r>
          </w:p>
        </w:tc>
        <w:tc>
          <w:tcPr>
            <w:tcW w:w="2820" w:type="dxa"/>
            <w:vAlign w:val="center"/>
          </w:tcPr>
          <w:p w14:paraId="1E95EC3A" w14:textId="75A45723" w:rsidR="00807B20" w:rsidRDefault="00807B20" w:rsidP="00C154BC">
            <w:r>
              <w:t xml:space="preserve">от </w:t>
            </w:r>
            <w:r w:rsidR="00C154BC">
              <w:t>+5</w:t>
            </w:r>
            <w:r>
              <w:t xml:space="preserve"> до + 40 °С</w:t>
            </w:r>
          </w:p>
        </w:tc>
      </w:tr>
      <w:tr w:rsidR="00807B20" w:rsidRPr="001C47EE" w14:paraId="47EE298D" w14:textId="77777777" w:rsidTr="00304602">
        <w:trPr>
          <w:cantSplit/>
          <w:jc w:val="center"/>
        </w:trPr>
        <w:tc>
          <w:tcPr>
            <w:tcW w:w="7359" w:type="dxa"/>
            <w:tcBorders>
              <w:bottom w:val="single" w:sz="4" w:space="0" w:color="auto"/>
            </w:tcBorders>
            <w:vAlign w:val="center"/>
          </w:tcPr>
          <w:p w14:paraId="4D1B9369" w14:textId="77777777" w:rsidR="00807B20" w:rsidRDefault="00807B20">
            <w:r>
              <w:t>Питание прибора</w:t>
            </w:r>
          </w:p>
        </w:tc>
        <w:tc>
          <w:tcPr>
            <w:tcW w:w="2820" w:type="dxa"/>
            <w:vAlign w:val="center"/>
          </w:tcPr>
          <w:p w14:paraId="35F30AB2" w14:textId="7E65719A" w:rsidR="00807B20" w:rsidRDefault="00807B20" w:rsidP="00C154BC">
            <w:r>
              <w:t>сеть 50 Гц, 220 В</w:t>
            </w:r>
          </w:p>
        </w:tc>
      </w:tr>
      <w:tr w:rsidR="00807B20" w:rsidRPr="001C47EE" w14:paraId="69F830F5" w14:textId="77777777" w:rsidTr="00304602">
        <w:trPr>
          <w:cantSplit/>
          <w:jc w:val="center"/>
        </w:trPr>
        <w:tc>
          <w:tcPr>
            <w:tcW w:w="7359" w:type="dxa"/>
            <w:tcBorders>
              <w:bottom w:val="single" w:sz="4" w:space="0" w:color="auto"/>
            </w:tcBorders>
            <w:vAlign w:val="center"/>
          </w:tcPr>
          <w:p w14:paraId="16BCECBA" w14:textId="77777777" w:rsidR="00807B20" w:rsidRDefault="00807B20">
            <w:r>
              <w:t>Продолжительность непрерывного измерения при работе омметра от встроенного аккумулятора, не менее</w:t>
            </w:r>
          </w:p>
        </w:tc>
        <w:tc>
          <w:tcPr>
            <w:tcW w:w="2820" w:type="dxa"/>
            <w:vAlign w:val="center"/>
          </w:tcPr>
          <w:p w14:paraId="68D261A0" w14:textId="77777777" w:rsidR="00807B20" w:rsidRDefault="00807B20">
            <w:r>
              <w:t>3 часа</w:t>
            </w:r>
          </w:p>
        </w:tc>
      </w:tr>
      <w:tr w:rsidR="00807B20" w:rsidRPr="001C47EE" w14:paraId="45254F01" w14:textId="77777777" w:rsidTr="00304602">
        <w:trPr>
          <w:cantSplit/>
          <w:jc w:val="center"/>
        </w:trPr>
        <w:tc>
          <w:tcPr>
            <w:tcW w:w="73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7B0E2D" w14:textId="77777777" w:rsidR="00807B20" w:rsidRDefault="00807B20">
            <w:r>
              <w:t>Габаритные размеры, не более</w:t>
            </w:r>
          </w:p>
        </w:tc>
        <w:tc>
          <w:tcPr>
            <w:tcW w:w="2820" w:type="dxa"/>
            <w:vAlign w:val="center"/>
          </w:tcPr>
          <w:p w14:paraId="18DBD920" w14:textId="4B2E809E" w:rsidR="00807B20" w:rsidRDefault="000A0A03" w:rsidP="000A0A03">
            <w:r>
              <w:t>300</w:t>
            </w:r>
            <w:r w:rsidR="00807B20">
              <w:t xml:space="preserve"> х </w:t>
            </w:r>
            <w:r>
              <w:t>250</w:t>
            </w:r>
            <w:r w:rsidR="00807B20">
              <w:t xml:space="preserve"> х </w:t>
            </w:r>
            <w:r>
              <w:t>150</w:t>
            </w:r>
            <w:r w:rsidR="00807B20">
              <w:t xml:space="preserve"> мм</w:t>
            </w:r>
          </w:p>
        </w:tc>
      </w:tr>
    </w:tbl>
    <w:p w14:paraId="562B38D5" w14:textId="77777777" w:rsidR="005436E2" w:rsidRPr="004B1B69" w:rsidRDefault="005436E2" w:rsidP="005436E2">
      <w:pPr>
        <w:tabs>
          <w:tab w:val="left" w:pos="1134"/>
        </w:tabs>
        <w:ind w:firstLine="709"/>
        <w:jc w:val="both"/>
        <w:rPr>
          <w:bCs/>
        </w:rPr>
      </w:pPr>
    </w:p>
    <w:p w14:paraId="53302370" w14:textId="77777777" w:rsidR="005436E2" w:rsidRPr="004B1B69" w:rsidRDefault="005436E2" w:rsidP="005436E2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Общие требования.</w:t>
      </w:r>
    </w:p>
    <w:p w14:paraId="78CC6B48" w14:textId="77777777" w:rsidR="005436E2" w:rsidRPr="004B1B69" w:rsidRDefault="005436E2" w:rsidP="005436E2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553CA310" w14:textId="77777777" w:rsidR="005436E2" w:rsidRPr="004B1B69" w:rsidRDefault="005436E2" w:rsidP="005436E2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14:paraId="12488B09" w14:textId="77777777" w:rsidR="005436E2" w:rsidRDefault="005436E2" w:rsidP="005436E2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14:paraId="040A932B" w14:textId="77777777" w:rsidR="005436E2" w:rsidRPr="00EB33DF" w:rsidRDefault="005436E2" w:rsidP="005436E2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B33DF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Центрах </w:t>
      </w:r>
      <w:r>
        <w:rPr>
          <w:sz w:val="24"/>
          <w:szCs w:val="24"/>
        </w:rPr>
        <w:t>ПА</w:t>
      </w:r>
      <w:r w:rsidRPr="00EB33DF">
        <w:rPr>
          <w:sz w:val="24"/>
          <w:szCs w:val="24"/>
        </w:rPr>
        <w:t>О «Россети»:</w:t>
      </w:r>
    </w:p>
    <w:p w14:paraId="24BC8342" w14:textId="77777777" w:rsidR="005436E2" w:rsidRPr="00EB33DF" w:rsidRDefault="005436E2" w:rsidP="005436E2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B33DF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EB33DF">
          <w:rPr>
            <w:rStyle w:val="af5"/>
            <w:sz w:val="24"/>
            <w:szCs w:val="24"/>
            <w:lang w:val="en-US"/>
          </w:rPr>
          <w:t>http</w:t>
        </w:r>
        <w:r w:rsidRPr="00EB33DF">
          <w:rPr>
            <w:rStyle w:val="af5"/>
            <w:sz w:val="24"/>
            <w:szCs w:val="24"/>
          </w:rPr>
          <w:t>://</w:t>
        </w:r>
        <w:r w:rsidRPr="00EB33DF">
          <w:rPr>
            <w:rStyle w:val="af5"/>
            <w:sz w:val="24"/>
            <w:szCs w:val="24"/>
            <w:lang w:val="en-US"/>
          </w:rPr>
          <w:t>www</w:t>
        </w:r>
        <w:r w:rsidRPr="00EB33DF">
          <w:rPr>
            <w:rStyle w:val="af5"/>
            <w:sz w:val="24"/>
            <w:szCs w:val="24"/>
          </w:rPr>
          <w:t>.</w:t>
        </w:r>
        <w:r w:rsidRPr="00EB33DF">
          <w:rPr>
            <w:rStyle w:val="af5"/>
            <w:sz w:val="24"/>
            <w:szCs w:val="24"/>
            <w:lang w:val="en-US"/>
          </w:rPr>
          <w:t>niic</w:t>
        </w:r>
        <w:r w:rsidRPr="00EB33DF">
          <w:rPr>
            <w:rStyle w:val="af5"/>
            <w:sz w:val="24"/>
            <w:szCs w:val="24"/>
          </w:rPr>
          <w:t>-</w:t>
        </w:r>
        <w:r w:rsidRPr="00EB33DF">
          <w:rPr>
            <w:rStyle w:val="af5"/>
            <w:sz w:val="24"/>
            <w:szCs w:val="24"/>
            <w:lang w:val="en-US"/>
          </w:rPr>
          <w:t>mrsk</w:t>
        </w:r>
        <w:r w:rsidRPr="00EB33DF">
          <w:rPr>
            <w:rStyle w:val="af5"/>
            <w:sz w:val="24"/>
            <w:szCs w:val="24"/>
          </w:rPr>
          <w:t>.</w:t>
        </w:r>
        <w:r w:rsidRPr="00EB33DF">
          <w:rPr>
            <w:rStyle w:val="af5"/>
            <w:sz w:val="24"/>
            <w:szCs w:val="24"/>
            <w:lang w:val="en-US"/>
          </w:rPr>
          <w:t>ru</w:t>
        </w:r>
      </w:hyperlink>
      <w:r w:rsidRPr="00EB33DF">
        <w:rPr>
          <w:sz w:val="24"/>
          <w:szCs w:val="24"/>
        </w:rPr>
        <w:t>;</w:t>
      </w:r>
    </w:p>
    <w:p w14:paraId="6F043C03" w14:textId="77777777" w:rsidR="005436E2" w:rsidRPr="00EB33DF" w:rsidRDefault="005436E2" w:rsidP="005436E2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B33DF">
        <w:rPr>
          <w:sz w:val="24"/>
          <w:szCs w:val="24"/>
        </w:rPr>
        <w:t>- ОАО «НТЦ электроэн</w:t>
      </w:r>
      <w:r>
        <w:rPr>
          <w:sz w:val="24"/>
          <w:szCs w:val="24"/>
        </w:rPr>
        <w:t>ергетики» (совместная комиссия П</w:t>
      </w:r>
      <w:r w:rsidRPr="00EB33DF">
        <w:rPr>
          <w:sz w:val="24"/>
          <w:szCs w:val="24"/>
        </w:rPr>
        <w:t xml:space="preserve">АО «ФСК ЕЭС» и </w:t>
      </w:r>
      <w:r>
        <w:rPr>
          <w:sz w:val="24"/>
          <w:szCs w:val="24"/>
        </w:rPr>
        <w:t>ПА</w:t>
      </w:r>
      <w:r w:rsidRPr="00EB33DF">
        <w:rPr>
          <w:sz w:val="24"/>
          <w:szCs w:val="24"/>
        </w:rPr>
        <w:t>О «Россети»).</w:t>
      </w:r>
    </w:p>
    <w:p w14:paraId="107F3268" w14:textId="77777777" w:rsidR="005436E2" w:rsidRDefault="005436E2" w:rsidP="005436E2">
      <w:pPr>
        <w:tabs>
          <w:tab w:val="left" w:pos="1134"/>
        </w:tabs>
        <w:spacing w:line="276" w:lineRule="auto"/>
        <w:ind w:firstLine="709"/>
        <w:jc w:val="both"/>
      </w:pPr>
      <w:r>
        <w:t xml:space="preserve">4.3 </w:t>
      </w:r>
      <w:r w:rsidRPr="00240E98">
        <w:t>Оборудование должно соответствовать требованиям стандартов МЭК</w:t>
      </w:r>
      <w:r>
        <w:t>,</w:t>
      </w:r>
      <w:r w:rsidRPr="00240E98">
        <w:t xml:space="preserve"> ГОСТ</w:t>
      </w:r>
      <w:r>
        <w:t xml:space="preserve"> и единой технической политики ПАО «Россети» утв. с</w:t>
      </w:r>
      <w:r w:rsidRPr="002920BE">
        <w:t xml:space="preserve">оветом директоров </w:t>
      </w:r>
      <w:r>
        <w:t>П</w:t>
      </w:r>
      <w:r w:rsidRPr="002920BE">
        <w:t>АО «Россети»</w:t>
      </w:r>
      <w:r>
        <w:t xml:space="preserve"> </w:t>
      </w:r>
      <w:r w:rsidRPr="002920BE">
        <w:t>протокол</w:t>
      </w:r>
      <w:r>
        <w:t>ом</w:t>
      </w:r>
      <w:r w:rsidRPr="002920BE">
        <w:t xml:space="preserve"> № 138 от 23.10.2013</w:t>
      </w:r>
      <w:r w:rsidRPr="00240E98">
        <w:t>:</w:t>
      </w:r>
    </w:p>
    <w:p w14:paraId="7ABD883C" w14:textId="77777777" w:rsidR="005436E2" w:rsidRPr="00EB33DF" w:rsidRDefault="005436E2" w:rsidP="005436E2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EB33DF">
        <w:rPr>
          <w:rFonts w:eastAsia="HiddenHorzOCR"/>
        </w:rPr>
        <w:t xml:space="preserve">- ГОСТ 22261-94 </w:t>
      </w:r>
      <w:r>
        <w:rPr>
          <w:rFonts w:eastAsia="HiddenHorzOCR"/>
        </w:rPr>
        <w:t>«</w:t>
      </w:r>
      <w:r w:rsidRPr="00EB33DF">
        <w:rPr>
          <w:rFonts w:eastAsia="HiddenHorzOCR"/>
        </w:rPr>
        <w:t>Средства измерений электрических и магнитных величин. Общие технические условия</w:t>
      </w:r>
      <w:r>
        <w:rPr>
          <w:rFonts w:eastAsia="HiddenHorzOCR"/>
        </w:rPr>
        <w:t>»</w:t>
      </w:r>
      <w:r w:rsidRPr="00EB33DF">
        <w:rPr>
          <w:color w:val="000000"/>
        </w:rPr>
        <w:t>.</w:t>
      </w:r>
    </w:p>
    <w:p w14:paraId="54205870" w14:textId="77777777" w:rsidR="005436E2" w:rsidRPr="00EB33DF" w:rsidRDefault="005436E2" w:rsidP="005436E2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EB33DF">
        <w:rPr>
          <w:rFonts w:eastAsia="HiddenHorzOCR"/>
        </w:rPr>
        <w:t xml:space="preserve">- ГОСТ 14014-91 </w:t>
      </w:r>
      <w:r>
        <w:rPr>
          <w:rFonts w:eastAsia="HiddenHorzOCR"/>
        </w:rPr>
        <w:t>«</w:t>
      </w:r>
      <w:r w:rsidRPr="00EB33DF">
        <w:rPr>
          <w:rFonts w:eastAsia="HiddenHorzOCR"/>
        </w:rPr>
        <w:t>Приборы и преобразователи измерительные напряжения, тока, сопротивления цифровые. Общие технические условия</w:t>
      </w:r>
      <w:r>
        <w:rPr>
          <w:rFonts w:eastAsia="HiddenHorzOCR"/>
        </w:rPr>
        <w:t>»</w:t>
      </w:r>
      <w:r w:rsidRPr="00EB33DF">
        <w:rPr>
          <w:rFonts w:eastAsia="HiddenHorzOCR"/>
        </w:rPr>
        <w:t>.</w:t>
      </w:r>
    </w:p>
    <w:p w14:paraId="77ED973A" w14:textId="77777777" w:rsidR="005436E2" w:rsidRPr="00EB33DF" w:rsidRDefault="005436E2" w:rsidP="005436E2">
      <w:pPr>
        <w:tabs>
          <w:tab w:val="left" w:pos="1134"/>
        </w:tabs>
        <w:spacing w:line="276" w:lineRule="auto"/>
        <w:ind w:firstLine="709"/>
        <w:jc w:val="both"/>
        <w:rPr>
          <w:rFonts w:eastAsia="HiddenHorzOCR"/>
        </w:rPr>
      </w:pPr>
      <w:r w:rsidRPr="00EB33DF">
        <w:rPr>
          <w:rFonts w:eastAsia="HiddenHorzOCR"/>
        </w:rPr>
        <w:t xml:space="preserve">- ГОСТ Р 51350-99 </w:t>
      </w:r>
      <w:r>
        <w:rPr>
          <w:rFonts w:eastAsia="HiddenHorzOCR"/>
        </w:rPr>
        <w:t>«</w:t>
      </w:r>
      <w:r w:rsidRPr="00EB33DF">
        <w:rPr>
          <w:rFonts w:eastAsia="HiddenHorzOCR"/>
        </w:rPr>
        <w:t>Безопасность электрических контрольно-измерительных приборов и лабораторного оборудования. Часть 1, Общие требования</w:t>
      </w:r>
      <w:r>
        <w:rPr>
          <w:rFonts w:eastAsia="HiddenHorzOCR"/>
        </w:rPr>
        <w:t>»</w:t>
      </w:r>
      <w:r w:rsidRPr="00EB33DF">
        <w:rPr>
          <w:rFonts w:eastAsia="HiddenHorzOCR"/>
        </w:rPr>
        <w:t>.</w:t>
      </w:r>
    </w:p>
    <w:p w14:paraId="70CF8467" w14:textId="77777777" w:rsidR="005436E2" w:rsidRPr="00EB33DF" w:rsidRDefault="005436E2" w:rsidP="005436E2">
      <w:pPr>
        <w:tabs>
          <w:tab w:val="left" w:pos="1134"/>
        </w:tabs>
        <w:spacing w:line="276" w:lineRule="auto"/>
        <w:ind w:firstLine="709"/>
        <w:jc w:val="both"/>
      </w:pPr>
      <w:r w:rsidRPr="00EB33DF">
        <w:t>4.4. Оборудование должно быть включено в Государственный реестр средств измерений РФ, иметь действующее свидетельство об утверждения типа СИ и отметку о проведении первичной/заводской поверки.</w:t>
      </w:r>
    </w:p>
    <w:p w14:paraId="641758D4" w14:textId="77777777" w:rsidR="005436E2" w:rsidRPr="00EB33DF" w:rsidRDefault="005436E2" w:rsidP="005436E2">
      <w:pPr>
        <w:pStyle w:val="af0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B33DF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Pr="00EB33DF">
        <w:rPr>
          <w:rStyle w:val="apple-style-span"/>
          <w:sz w:val="24"/>
          <w:szCs w:val="24"/>
        </w:rPr>
        <w:t>.</w:t>
      </w:r>
    </w:p>
    <w:p w14:paraId="6EB7AF21" w14:textId="77777777" w:rsidR="005436E2" w:rsidRPr="00E16E28" w:rsidRDefault="005436E2" w:rsidP="005436E2">
      <w:pPr>
        <w:pStyle w:val="af0"/>
        <w:numPr>
          <w:ilvl w:val="1"/>
          <w:numId w:val="9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6E28">
        <w:rPr>
          <w:sz w:val="24"/>
          <w:szCs w:val="24"/>
        </w:rPr>
        <w:t>Комплектность поставки прибора:</w:t>
      </w:r>
    </w:p>
    <w:p w14:paraId="17C67755" w14:textId="77777777" w:rsidR="005436E2" w:rsidRPr="00E16E28" w:rsidRDefault="005436E2" w:rsidP="005436E2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E16E28">
        <w:rPr>
          <w:sz w:val="24"/>
          <w:szCs w:val="24"/>
        </w:rPr>
        <w:t xml:space="preserve">- </w:t>
      </w:r>
      <w:r w:rsidR="00807B20" w:rsidRPr="00807B20">
        <w:rPr>
          <w:sz w:val="24"/>
          <w:szCs w:val="24"/>
        </w:rPr>
        <w:t>Эластичная силиконовая трубка, стойкая к низким и высоким температурам и агрессивным средам</w:t>
      </w:r>
      <w:r w:rsidRPr="00E16E28">
        <w:rPr>
          <w:sz w:val="24"/>
          <w:szCs w:val="24"/>
        </w:rPr>
        <w:t>;</w:t>
      </w:r>
    </w:p>
    <w:p w14:paraId="33DCB28D" w14:textId="77777777" w:rsidR="005436E2" w:rsidRPr="00E16E28" w:rsidRDefault="005436E2" w:rsidP="005436E2">
      <w:pPr>
        <w:pStyle w:val="af0"/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E16E28">
        <w:rPr>
          <w:color w:val="000000"/>
          <w:sz w:val="24"/>
          <w:szCs w:val="24"/>
        </w:rPr>
        <w:t xml:space="preserve">- </w:t>
      </w:r>
      <w:r w:rsidR="00807B20">
        <w:rPr>
          <w:color w:val="000000"/>
          <w:sz w:val="24"/>
          <w:szCs w:val="24"/>
        </w:rPr>
        <w:t>Комплект коннекторов типа (Крокодил)</w:t>
      </w:r>
      <w:r w:rsidR="00856E8D">
        <w:rPr>
          <w:color w:val="000000"/>
          <w:sz w:val="24"/>
          <w:szCs w:val="24"/>
        </w:rPr>
        <w:t>.</w:t>
      </w:r>
    </w:p>
    <w:p w14:paraId="34BA8751" w14:textId="77777777" w:rsidR="005436E2" w:rsidRPr="004B1B69" w:rsidRDefault="005436E2" w:rsidP="005436E2">
      <w:pPr>
        <w:pStyle w:val="af0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принадлежностей:</w:t>
      </w:r>
    </w:p>
    <w:p w14:paraId="72E5FBD3" w14:textId="77777777" w:rsidR="005436E2" w:rsidRPr="004B1B69" w:rsidRDefault="005436E2" w:rsidP="005436E2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BFABFD7" w14:textId="77777777" w:rsidR="005436E2" w:rsidRPr="004B1B69" w:rsidRDefault="005436E2" w:rsidP="005436E2">
      <w:pPr>
        <w:pStyle w:val="af0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хранения.</w:t>
      </w:r>
    </w:p>
    <w:p w14:paraId="5D9E946A" w14:textId="77777777" w:rsidR="005436E2" w:rsidRPr="00D94073" w:rsidRDefault="005436E2" w:rsidP="005436E2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4B1B69">
        <w:rPr>
          <w:color w:val="000000"/>
        </w:rPr>
        <w:t>ГОСТ 14192</w:t>
      </w:r>
      <w:r>
        <w:rPr>
          <w:color w:val="000000"/>
        </w:rPr>
        <w:t>-96</w:t>
      </w:r>
      <w:r w:rsidRPr="004B1B69">
        <w:rPr>
          <w:color w:val="000000"/>
        </w:rPr>
        <w:t>, ГОСТ 23216</w:t>
      </w:r>
      <w:r>
        <w:rPr>
          <w:color w:val="000000"/>
        </w:rPr>
        <w:t>-78</w:t>
      </w:r>
      <w:r w:rsidRPr="004B1B69">
        <w:rPr>
          <w:color w:val="000000"/>
        </w:rPr>
        <w:t xml:space="preserve"> и ГОСТ 15150-69</w:t>
      </w:r>
      <w:r w:rsidRPr="004B1B69">
        <w:t xml:space="preserve"> или соответствующих МЭК. 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14:paraId="27B08359" w14:textId="77777777" w:rsidR="005436E2" w:rsidRDefault="005436E2" w:rsidP="005436E2">
      <w:pPr>
        <w:pStyle w:val="af0"/>
        <w:numPr>
          <w:ilvl w:val="1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14:paraId="39ABA2D5" w14:textId="77777777" w:rsidR="005436E2" w:rsidRPr="00D94073" w:rsidRDefault="005436E2" w:rsidP="005436E2">
      <w:pPr>
        <w:pStyle w:val="af0"/>
        <w:numPr>
          <w:ilvl w:val="1"/>
          <w:numId w:val="9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lastRenderedPageBreak/>
        <w:t>Наличие сертифицированного сервисного центра</w:t>
      </w:r>
      <w:r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>
        <w:rPr>
          <w:sz w:val="24"/>
          <w:szCs w:val="24"/>
        </w:rPr>
        <w:t xml:space="preserve"> по гарантийному обслуживанию поставляемого оборудования.</w:t>
      </w:r>
      <w:r w:rsidRPr="00D94073">
        <w:rPr>
          <w:sz w:val="24"/>
          <w:szCs w:val="24"/>
        </w:rPr>
        <w:t xml:space="preserve"> </w:t>
      </w:r>
    </w:p>
    <w:p w14:paraId="08929362" w14:textId="77777777" w:rsidR="005436E2" w:rsidRPr="004B1B69" w:rsidRDefault="005436E2" w:rsidP="005436E2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14:paraId="7A2CCD72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обязательства.</w:t>
      </w:r>
    </w:p>
    <w:p w14:paraId="23D28D1F" w14:textId="77777777" w:rsidR="005436E2" w:rsidRPr="004B1B69" w:rsidRDefault="005436E2" w:rsidP="005436E2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5 лет на заранее оговоренных условиях.</w:t>
      </w:r>
    </w:p>
    <w:p w14:paraId="5F7C97BB" w14:textId="77777777" w:rsidR="005436E2" w:rsidRPr="004B1B69" w:rsidRDefault="005436E2" w:rsidP="005436E2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49D5C6FC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293F9A86" w14:textId="77777777" w:rsidR="005436E2" w:rsidRPr="00002799" w:rsidRDefault="005436E2" w:rsidP="005436E2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2799">
        <w:rPr>
          <w:sz w:val="24"/>
          <w:szCs w:val="24"/>
        </w:rPr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0817CC84" w14:textId="77777777" w:rsidR="005436E2" w:rsidRPr="004B1B69" w:rsidRDefault="005436E2" w:rsidP="005436E2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140DA285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14:paraId="6A20957E" w14:textId="77777777" w:rsidR="005436E2" w:rsidRPr="004B1B69" w:rsidRDefault="005436E2" w:rsidP="005436E2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  <w:t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>
        <w:rPr>
          <w:sz w:val="24"/>
          <w:szCs w:val="24"/>
        </w:rPr>
        <w:t>-2006</w:t>
      </w:r>
      <w:r w:rsidRPr="004B1B69">
        <w:rPr>
          <w:sz w:val="24"/>
          <w:szCs w:val="24"/>
        </w:rPr>
        <w:t xml:space="preserve">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F13E00E" w14:textId="77777777" w:rsidR="005436E2" w:rsidRPr="004B1B69" w:rsidRDefault="005436E2" w:rsidP="005436E2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14:paraId="38877EC2" w14:textId="77777777" w:rsidR="005436E2" w:rsidRPr="004B1B69" w:rsidRDefault="005436E2" w:rsidP="005436E2">
      <w:pPr>
        <w:pStyle w:val="af0"/>
        <w:numPr>
          <w:ilvl w:val="0"/>
          <w:numId w:val="7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паспорт;</w:t>
      </w:r>
    </w:p>
    <w:p w14:paraId="4116B41D" w14:textId="77777777" w:rsidR="005436E2" w:rsidRPr="004B1B69" w:rsidRDefault="005436E2" w:rsidP="005436E2">
      <w:pPr>
        <w:pStyle w:val="af0"/>
        <w:numPr>
          <w:ilvl w:val="0"/>
          <w:numId w:val="7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руководство по эксплуатации; </w:t>
      </w:r>
    </w:p>
    <w:p w14:paraId="1F089BFF" w14:textId="77777777" w:rsidR="005436E2" w:rsidRPr="004B1B69" w:rsidRDefault="005436E2" w:rsidP="005436E2">
      <w:pPr>
        <w:pStyle w:val="af0"/>
        <w:numPr>
          <w:ilvl w:val="0"/>
          <w:numId w:val="7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00E74">
        <w:rPr>
          <w:sz w:val="24"/>
          <w:szCs w:val="24"/>
        </w:rPr>
        <w:t>свидетельство о поверке или клеймо поверителя на СИ и(или) в паспорте СИ</w:t>
      </w:r>
      <w:r w:rsidRPr="004B1B69">
        <w:rPr>
          <w:color w:val="000000"/>
          <w:sz w:val="24"/>
          <w:szCs w:val="24"/>
        </w:rPr>
        <w:t>;</w:t>
      </w:r>
    </w:p>
    <w:p w14:paraId="285548D9" w14:textId="77777777" w:rsidR="005436E2" w:rsidRPr="004B1B69" w:rsidRDefault="005436E2" w:rsidP="005436E2">
      <w:pPr>
        <w:pStyle w:val="af0"/>
        <w:numPr>
          <w:ilvl w:val="0"/>
          <w:numId w:val="7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методика поверки.</w:t>
      </w:r>
    </w:p>
    <w:p w14:paraId="6AD8840C" w14:textId="77777777" w:rsidR="005436E2" w:rsidRPr="004B1B69" w:rsidRDefault="005436E2" w:rsidP="005436E2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0F4EAAB0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Сроки и очередность поставки оборудования.</w:t>
      </w:r>
    </w:p>
    <w:p w14:paraId="57F6CBD2" w14:textId="77777777" w:rsidR="005436E2" w:rsidRPr="004B1B69" w:rsidRDefault="005436E2" w:rsidP="005436E2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</w:t>
      </w:r>
      <w:r w:rsidRPr="004770C1">
        <w:t xml:space="preserve">решению ЦКК </w:t>
      </w:r>
      <w:r>
        <w:t>П</w:t>
      </w:r>
      <w:r w:rsidRPr="004770C1">
        <w:t>АО «МРСК Центра».</w:t>
      </w:r>
      <w:r w:rsidRPr="004B1B69">
        <w:t xml:space="preserve"> </w:t>
      </w:r>
    </w:p>
    <w:p w14:paraId="31F625BC" w14:textId="77777777" w:rsidR="005436E2" w:rsidRPr="004B1B69" w:rsidRDefault="005436E2" w:rsidP="005436E2">
      <w:pPr>
        <w:tabs>
          <w:tab w:val="left" w:pos="1134"/>
        </w:tabs>
        <w:spacing w:line="276" w:lineRule="auto"/>
        <w:ind w:firstLine="709"/>
        <w:jc w:val="both"/>
      </w:pPr>
    </w:p>
    <w:p w14:paraId="4B126D18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Поставщику.</w:t>
      </w:r>
    </w:p>
    <w:p w14:paraId="1CF01CB8" w14:textId="77777777" w:rsidR="005436E2" w:rsidRPr="004B1B69" w:rsidRDefault="005436E2" w:rsidP="005436E2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14:paraId="428A8101" w14:textId="77777777" w:rsidR="005436E2" w:rsidRPr="004B1B69" w:rsidRDefault="005436E2" w:rsidP="005436E2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14:paraId="5683EC1D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14:paraId="1E05EBD4" w14:textId="77777777" w:rsidR="005436E2" w:rsidRPr="004B1B69" w:rsidRDefault="005436E2" w:rsidP="005436E2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lastRenderedPageBreak/>
        <w:tab/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4B1B69">
        <w:rPr>
          <w:szCs w:val="24"/>
        </w:rPr>
        <w:t xml:space="preserve"> </w:t>
      </w:r>
      <w:r>
        <w:rPr>
          <w:szCs w:val="24"/>
        </w:rPr>
        <w:t>П</w:t>
      </w:r>
      <w:r w:rsidRPr="004B1B69">
        <w:rPr>
          <w:szCs w:val="24"/>
        </w:rPr>
        <w:t>АО «МРСК Центра»</w:t>
      </w:r>
      <w:r>
        <w:rPr>
          <w:szCs w:val="24"/>
        </w:rPr>
        <w:t>-«Тамбовэнерго»</w:t>
      </w:r>
      <w:r w:rsidRPr="004B1B69">
        <w:rPr>
          <w:szCs w:val="24"/>
        </w:rPr>
        <w:t xml:space="preserve"> и ответственными представителями Поставщика при получении оборудования на склад.</w:t>
      </w:r>
    </w:p>
    <w:p w14:paraId="6434EEF1" w14:textId="77777777" w:rsidR="005436E2" w:rsidRPr="004B1B69" w:rsidRDefault="005436E2" w:rsidP="005436E2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14:paraId="5DBF85F7" w14:textId="77777777" w:rsidR="005436E2" w:rsidRPr="004B1B69" w:rsidRDefault="005436E2" w:rsidP="005436E2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14:paraId="17833C95" w14:textId="77777777" w:rsidR="005436E2" w:rsidRPr="004B1B69" w:rsidRDefault="005436E2" w:rsidP="005436E2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Условия оплаты.</w:t>
      </w:r>
    </w:p>
    <w:p w14:paraId="20B7F087" w14:textId="6AC8DD32" w:rsidR="005436E2" w:rsidRPr="004B1B69" w:rsidRDefault="005436E2" w:rsidP="005436E2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5B103A">
        <w:t>календарных</w:t>
      </w:r>
      <w:r w:rsidRPr="004B1B69">
        <w:t xml:space="preserve"> дней с момента подписания сторонами актов приёма-передачи.</w:t>
      </w:r>
    </w:p>
    <w:p w14:paraId="4B93410F" w14:textId="77777777" w:rsidR="00C2414C" w:rsidRDefault="00C2414C" w:rsidP="00456D0E"/>
    <w:p w14:paraId="6B33CA5E" w14:textId="77777777" w:rsidR="00C2414C" w:rsidRDefault="00C2414C" w:rsidP="00456D0E"/>
    <w:p w14:paraId="17127972" w14:textId="77777777" w:rsidR="007E59EE" w:rsidRDefault="007E59EE" w:rsidP="007E59EE">
      <w:r>
        <w:t xml:space="preserve">Начальник Службы диагностики </w:t>
      </w:r>
    </w:p>
    <w:p w14:paraId="3AC9CA54" w14:textId="77777777" w:rsidR="007E59EE" w:rsidRDefault="007E59EE" w:rsidP="007E59EE">
      <w:pPr>
        <w:tabs>
          <w:tab w:val="left" w:pos="993"/>
        </w:tabs>
        <w:spacing w:line="276" w:lineRule="auto"/>
        <w:jc w:val="both"/>
      </w:pPr>
      <w:r>
        <w:t>филиала ПАО «МРСК Центра»-«Тамбовэнерго»                                                      А.В. Богданов</w:t>
      </w:r>
    </w:p>
    <w:p w14:paraId="6A63D008" w14:textId="77777777" w:rsidR="007E59EE" w:rsidRDefault="007E59EE" w:rsidP="007E59EE">
      <w:pPr>
        <w:tabs>
          <w:tab w:val="left" w:pos="993"/>
        </w:tabs>
        <w:spacing w:line="276" w:lineRule="auto"/>
        <w:jc w:val="both"/>
      </w:pPr>
    </w:p>
    <w:p w14:paraId="1230A2BE" w14:textId="77777777" w:rsidR="007E59EE" w:rsidRDefault="007E59EE" w:rsidP="007E59EE">
      <w:pPr>
        <w:spacing w:line="276" w:lineRule="auto"/>
        <w:jc w:val="both"/>
      </w:pPr>
      <w:r>
        <w:t>Согласовано:</w:t>
      </w:r>
    </w:p>
    <w:p w14:paraId="6EE012B6" w14:textId="77777777" w:rsidR="007E59EE" w:rsidRDefault="007E59EE" w:rsidP="007E59EE">
      <w:pPr>
        <w:spacing w:line="276" w:lineRule="auto"/>
        <w:jc w:val="both"/>
      </w:pPr>
      <w:r>
        <w:t xml:space="preserve">Начальник ОМиКЭ- Главный метролог                                                                     В.В.Фролов </w:t>
      </w:r>
    </w:p>
    <w:p w14:paraId="253AB918" w14:textId="77777777" w:rsidR="007E59EE" w:rsidRDefault="007E59EE" w:rsidP="007E59EE">
      <w:pPr>
        <w:spacing w:line="276" w:lineRule="auto"/>
        <w:jc w:val="both"/>
      </w:pPr>
    </w:p>
    <w:p w14:paraId="58DB93A0" w14:textId="77777777" w:rsidR="007E59EE" w:rsidRDefault="007E59EE" w:rsidP="007E59EE">
      <w:r>
        <w:t xml:space="preserve">Начальник Управления капитального строительства </w:t>
      </w:r>
    </w:p>
    <w:p w14:paraId="7ABB4D05" w14:textId="77777777" w:rsidR="007E59EE" w:rsidRDefault="007E59EE" w:rsidP="007E59EE">
      <w:pPr>
        <w:tabs>
          <w:tab w:val="left" w:pos="993"/>
        </w:tabs>
        <w:spacing w:line="276" w:lineRule="auto"/>
        <w:jc w:val="both"/>
      </w:pPr>
      <w:r>
        <w:t>филиала ПАО «МРСК Центра»-«Тамбовэнерго»                                                      А.А. Черенков</w:t>
      </w:r>
    </w:p>
    <w:p w14:paraId="180CBAEC" w14:textId="0691811A" w:rsidR="00D94073" w:rsidRDefault="00D94073" w:rsidP="007E59EE"/>
    <w:sectPr w:rsidR="00D94073" w:rsidSect="00887F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85C54D" w15:done="0"/>
  <w15:commentEx w15:paraId="6FEEF3AF" w15:done="0"/>
  <w15:commentEx w15:paraId="3D0783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90461" w14:textId="77777777" w:rsidR="00900AC0" w:rsidRDefault="00900AC0" w:rsidP="0043679D">
      <w:r>
        <w:separator/>
      </w:r>
    </w:p>
  </w:endnote>
  <w:endnote w:type="continuationSeparator" w:id="0">
    <w:p w14:paraId="23EF7F31" w14:textId="77777777" w:rsidR="00900AC0" w:rsidRDefault="00900AC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ED839" w14:textId="77777777"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30949" w14:textId="77777777"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857B0" w14:textId="77777777"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9C503" w14:textId="77777777" w:rsidR="00900AC0" w:rsidRDefault="00900AC0" w:rsidP="0043679D">
      <w:r>
        <w:separator/>
      </w:r>
    </w:p>
  </w:footnote>
  <w:footnote w:type="continuationSeparator" w:id="0">
    <w:p w14:paraId="4535405D" w14:textId="77777777" w:rsidR="00900AC0" w:rsidRDefault="00900AC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90EC5" w14:textId="77777777"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14:paraId="1D54E02E" w14:textId="77777777"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B67468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14:paraId="5C28FC88" w14:textId="77777777"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DCDE5" w14:textId="77777777" w:rsidR="009A56EA" w:rsidRDefault="009A56EA">
    <w:pPr>
      <w:pStyle w:val="af1"/>
      <w:jc w:val="center"/>
    </w:pPr>
  </w:p>
  <w:p w14:paraId="577086E2" w14:textId="77777777"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0849C9"/>
    <w:multiLevelType w:val="multilevel"/>
    <w:tmpl w:val="CFC68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A22D02"/>
    <w:multiLevelType w:val="multilevel"/>
    <w:tmpl w:val="A842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533278EF"/>
    <w:multiLevelType w:val="multilevel"/>
    <w:tmpl w:val="91C020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99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3CD4"/>
    <w:rsid w:val="00037045"/>
    <w:rsid w:val="0003774F"/>
    <w:rsid w:val="0004736E"/>
    <w:rsid w:val="000475BC"/>
    <w:rsid w:val="00056B1F"/>
    <w:rsid w:val="00063E8E"/>
    <w:rsid w:val="00066448"/>
    <w:rsid w:val="00071068"/>
    <w:rsid w:val="0007133A"/>
    <w:rsid w:val="00072448"/>
    <w:rsid w:val="00073E6B"/>
    <w:rsid w:val="0008694B"/>
    <w:rsid w:val="00090AF0"/>
    <w:rsid w:val="00090C87"/>
    <w:rsid w:val="00095E72"/>
    <w:rsid w:val="000A0A03"/>
    <w:rsid w:val="000B352B"/>
    <w:rsid w:val="000B4B37"/>
    <w:rsid w:val="000B58F8"/>
    <w:rsid w:val="000D7749"/>
    <w:rsid w:val="000E07E6"/>
    <w:rsid w:val="000E6001"/>
    <w:rsid w:val="000F3DA4"/>
    <w:rsid w:val="000F4460"/>
    <w:rsid w:val="000F45A2"/>
    <w:rsid w:val="000F4C9C"/>
    <w:rsid w:val="000F5073"/>
    <w:rsid w:val="000F79AE"/>
    <w:rsid w:val="00104374"/>
    <w:rsid w:val="00110F72"/>
    <w:rsid w:val="00111FBA"/>
    <w:rsid w:val="001126F9"/>
    <w:rsid w:val="0011334C"/>
    <w:rsid w:val="001163D6"/>
    <w:rsid w:val="001248A7"/>
    <w:rsid w:val="001312E7"/>
    <w:rsid w:val="00133D4E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234B"/>
    <w:rsid w:val="001836F9"/>
    <w:rsid w:val="001954D1"/>
    <w:rsid w:val="00195C15"/>
    <w:rsid w:val="00195EC1"/>
    <w:rsid w:val="001A0A4C"/>
    <w:rsid w:val="001A66C2"/>
    <w:rsid w:val="001A74AA"/>
    <w:rsid w:val="001B069A"/>
    <w:rsid w:val="001C47EE"/>
    <w:rsid w:val="001C7CA4"/>
    <w:rsid w:val="001D159D"/>
    <w:rsid w:val="001D6750"/>
    <w:rsid w:val="001D74D7"/>
    <w:rsid w:val="001F4F9F"/>
    <w:rsid w:val="00203FC1"/>
    <w:rsid w:val="00210B6F"/>
    <w:rsid w:val="0021114F"/>
    <w:rsid w:val="0022147E"/>
    <w:rsid w:val="00221E1B"/>
    <w:rsid w:val="00226F6E"/>
    <w:rsid w:val="00231DEC"/>
    <w:rsid w:val="00232782"/>
    <w:rsid w:val="0023283B"/>
    <w:rsid w:val="00236BCF"/>
    <w:rsid w:val="00242685"/>
    <w:rsid w:val="002439D7"/>
    <w:rsid w:val="00251BA5"/>
    <w:rsid w:val="00252DBA"/>
    <w:rsid w:val="00260042"/>
    <w:rsid w:val="00261706"/>
    <w:rsid w:val="00277F2C"/>
    <w:rsid w:val="00284311"/>
    <w:rsid w:val="002847E1"/>
    <w:rsid w:val="0029061D"/>
    <w:rsid w:val="00291675"/>
    <w:rsid w:val="00293F82"/>
    <w:rsid w:val="002B2042"/>
    <w:rsid w:val="002B5E17"/>
    <w:rsid w:val="002B5EC7"/>
    <w:rsid w:val="002D0D72"/>
    <w:rsid w:val="002D1DE2"/>
    <w:rsid w:val="002D22F9"/>
    <w:rsid w:val="002E15D9"/>
    <w:rsid w:val="002E234F"/>
    <w:rsid w:val="002F2A38"/>
    <w:rsid w:val="0030029C"/>
    <w:rsid w:val="00314D6F"/>
    <w:rsid w:val="00320D95"/>
    <w:rsid w:val="00327928"/>
    <w:rsid w:val="003331AF"/>
    <w:rsid w:val="00344749"/>
    <w:rsid w:val="0034515C"/>
    <w:rsid w:val="003452A1"/>
    <w:rsid w:val="00350117"/>
    <w:rsid w:val="00350B22"/>
    <w:rsid w:val="00357209"/>
    <w:rsid w:val="003634B5"/>
    <w:rsid w:val="00364EEA"/>
    <w:rsid w:val="003713CD"/>
    <w:rsid w:val="00382355"/>
    <w:rsid w:val="00384436"/>
    <w:rsid w:val="0039043B"/>
    <w:rsid w:val="0039100B"/>
    <w:rsid w:val="00394A23"/>
    <w:rsid w:val="0039672B"/>
    <w:rsid w:val="003A1C0C"/>
    <w:rsid w:val="003B521E"/>
    <w:rsid w:val="003C3AC4"/>
    <w:rsid w:val="003C3DFF"/>
    <w:rsid w:val="003D572C"/>
    <w:rsid w:val="003D6E99"/>
    <w:rsid w:val="003D78D7"/>
    <w:rsid w:val="003F016F"/>
    <w:rsid w:val="00401350"/>
    <w:rsid w:val="004014C7"/>
    <w:rsid w:val="004020FA"/>
    <w:rsid w:val="00405DEF"/>
    <w:rsid w:val="004071F6"/>
    <w:rsid w:val="00416BF2"/>
    <w:rsid w:val="00417F7E"/>
    <w:rsid w:val="0042194A"/>
    <w:rsid w:val="00423041"/>
    <w:rsid w:val="00430DE3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770C1"/>
    <w:rsid w:val="00477628"/>
    <w:rsid w:val="004911C1"/>
    <w:rsid w:val="00494C11"/>
    <w:rsid w:val="00496CEA"/>
    <w:rsid w:val="00497791"/>
    <w:rsid w:val="004A4E83"/>
    <w:rsid w:val="004B1B69"/>
    <w:rsid w:val="004B3744"/>
    <w:rsid w:val="004B4BB6"/>
    <w:rsid w:val="004B54D4"/>
    <w:rsid w:val="004D3BB0"/>
    <w:rsid w:val="004D6AF5"/>
    <w:rsid w:val="004E0A36"/>
    <w:rsid w:val="004F445E"/>
    <w:rsid w:val="004F7D4E"/>
    <w:rsid w:val="0050128D"/>
    <w:rsid w:val="00505654"/>
    <w:rsid w:val="00525700"/>
    <w:rsid w:val="005329B4"/>
    <w:rsid w:val="00534452"/>
    <w:rsid w:val="00537723"/>
    <w:rsid w:val="00537931"/>
    <w:rsid w:val="005409C2"/>
    <w:rsid w:val="005436E2"/>
    <w:rsid w:val="005448BC"/>
    <w:rsid w:val="00556178"/>
    <w:rsid w:val="0056093C"/>
    <w:rsid w:val="005716D9"/>
    <w:rsid w:val="00572D6E"/>
    <w:rsid w:val="005843D3"/>
    <w:rsid w:val="00593ADC"/>
    <w:rsid w:val="005975D8"/>
    <w:rsid w:val="005A698B"/>
    <w:rsid w:val="005B103A"/>
    <w:rsid w:val="005B12CF"/>
    <w:rsid w:val="005B1498"/>
    <w:rsid w:val="005B5711"/>
    <w:rsid w:val="005B7168"/>
    <w:rsid w:val="005C44C0"/>
    <w:rsid w:val="005C5AC6"/>
    <w:rsid w:val="005C606C"/>
    <w:rsid w:val="005D6A35"/>
    <w:rsid w:val="005E20DE"/>
    <w:rsid w:val="005F3A1C"/>
    <w:rsid w:val="005F444E"/>
    <w:rsid w:val="005F454F"/>
    <w:rsid w:val="005F5D0C"/>
    <w:rsid w:val="005F799F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39A6"/>
    <w:rsid w:val="00647D01"/>
    <w:rsid w:val="00652897"/>
    <w:rsid w:val="00656F07"/>
    <w:rsid w:val="006756A1"/>
    <w:rsid w:val="00682624"/>
    <w:rsid w:val="0069513C"/>
    <w:rsid w:val="006A68D2"/>
    <w:rsid w:val="006C5032"/>
    <w:rsid w:val="006C73B7"/>
    <w:rsid w:val="006D3209"/>
    <w:rsid w:val="006D7D25"/>
    <w:rsid w:val="006E18E4"/>
    <w:rsid w:val="006E706B"/>
    <w:rsid w:val="006F1E30"/>
    <w:rsid w:val="006F46D4"/>
    <w:rsid w:val="006F56DB"/>
    <w:rsid w:val="006F7B59"/>
    <w:rsid w:val="00701DBD"/>
    <w:rsid w:val="00704A80"/>
    <w:rsid w:val="0071102F"/>
    <w:rsid w:val="007110A1"/>
    <w:rsid w:val="007249E9"/>
    <w:rsid w:val="00725B3E"/>
    <w:rsid w:val="007270D0"/>
    <w:rsid w:val="007340A4"/>
    <w:rsid w:val="007353B0"/>
    <w:rsid w:val="0074401F"/>
    <w:rsid w:val="00750A54"/>
    <w:rsid w:val="00752385"/>
    <w:rsid w:val="00757716"/>
    <w:rsid w:val="007738E1"/>
    <w:rsid w:val="007743D4"/>
    <w:rsid w:val="0078310B"/>
    <w:rsid w:val="00797E02"/>
    <w:rsid w:val="007A2B57"/>
    <w:rsid w:val="007A73EA"/>
    <w:rsid w:val="007C1979"/>
    <w:rsid w:val="007C1F1D"/>
    <w:rsid w:val="007D0576"/>
    <w:rsid w:val="007D7A54"/>
    <w:rsid w:val="007E3154"/>
    <w:rsid w:val="007E59EE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07B20"/>
    <w:rsid w:val="00810492"/>
    <w:rsid w:val="008242B4"/>
    <w:rsid w:val="00826EB5"/>
    <w:rsid w:val="00833820"/>
    <w:rsid w:val="00835A0C"/>
    <w:rsid w:val="00836256"/>
    <w:rsid w:val="0084695E"/>
    <w:rsid w:val="00847733"/>
    <w:rsid w:val="0085075F"/>
    <w:rsid w:val="00851E5D"/>
    <w:rsid w:val="008529A7"/>
    <w:rsid w:val="00853236"/>
    <w:rsid w:val="00856E8D"/>
    <w:rsid w:val="00860F38"/>
    <w:rsid w:val="00872669"/>
    <w:rsid w:val="00887BC7"/>
    <w:rsid w:val="00887F01"/>
    <w:rsid w:val="00890740"/>
    <w:rsid w:val="00891EE6"/>
    <w:rsid w:val="00895532"/>
    <w:rsid w:val="00897F15"/>
    <w:rsid w:val="008A0D99"/>
    <w:rsid w:val="008A3F7C"/>
    <w:rsid w:val="008A4F04"/>
    <w:rsid w:val="008A68D4"/>
    <w:rsid w:val="008B0FC4"/>
    <w:rsid w:val="008B6D35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00AC0"/>
    <w:rsid w:val="00905ACC"/>
    <w:rsid w:val="00906251"/>
    <w:rsid w:val="0091025A"/>
    <w:rsid w:val="00915EB4"/>
    <w:rsid w:val="00925CAF"/>
    <w:rsid w:val="00927C1D"/>
    <w:rsid w:val="00931D20"/>
    <w:rsid w:val="0093508B"/>
    <w:rsid w:val="00935892"/>
    <w:rsid w:val="00935DD1"/>
    <w:rsid w:val="00935F64"/>
    <w:rsid w:val="00937761"/>
    <w:rsid w:val="00941664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9339E"/>
    <w:rsid w:val="009A2685"/>
    <w:rsid w:val="009A370F"/>
    <w:rsid w:val="009A4EA3"/>
    <w:rsid w:val="009A51EB"/>
    <w:rsid w:val="009A56EA"/>
    <w:rsid w:val="009A57AA"/>
    <w:rsid w:val="009B4DBF"/>
    <w:rsid w:val="009B6561"/>
    <w:rsid w:val="009B740F"/>
    <w:rsid w:val="009D163C"/>
    <w:rsid w:val="009D20A4"/>
    <w:rsid w:val="009D656F"/>
    <w:rsid w:val="009D7E51"/>
    <w:rsid w:val="009E1B28"/>
    <w:rsid w:val="009E1C8A"/>
    <w:rsid w:val="009E5AF6"/>
    <w:rsid w:val="009F0FA5"/>
    <w:rsid w:val="009F1458"/>
    <w:rsid w:val="00A05CDD"/>
    <w:rsid w:val="00A12C13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91A43"/>
    <w:rsid w:val="00A97107"/>
    <w:rsid w:val="00AA35E8"/>
    <w:rsid w:val="00AC0E68"/>
    <w:rsid w:val="00AC2CFE"/>
    <w:rsid w:val="00AC513D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34902"/>
    <w:rsid w:val="00B52D9D"/>
    <w:rsid w:val="00B54AC6"/>
    <w:rsid w:val="00B54D02"/>
    <w:rsid w:val="00B6246C"/>
    <w:rsid w:val="00B67468"/>
    <w:rsid w:val="00B726CD"/>
    <w:rsid w:val="00B7338A"/>
    <w:rsid w:val="00B76972"/>
    <w:rsid w:val="00B807F0"/>
    <w:rsid w:val="00B84D3A"/>
    <w:rsid w:val="00B93BC7"/>
    <w:rsid w:val="00BA0ACF"/>
    <w:rsid w:val="00BA0EB6"/>
    <w:rsid w:val="00BA46F2"/>
    <w:rsid w:val="00BB4E4C"/>
    <w:rsid w:val="00BC1F0C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14C49"/>
    <w:rsid w:val="00C154BC"/>
    <w:rsid w:val="00C2065F"/>
    <w:rsid w:val="00C22415"/>
    <w:rsid w:val="00C2414C"/>
    <w:rsid w:val="00C459E8"/>
    <w:rsid w:val="00C5543F"/>
    <w:rsid w:val="00C5674C"/>
    <w:rsid w:val="00C63AC8"/>
    <w:rsid w:val="00C65ED2"/>
    <w:rsid w:val="00C67C02"/>
    <w:rsid w:val="00C709F3"/>
    <w:rsid w:val="00C722FD"/>
    <w:rsid w:val="00C73956"/>
    <w:rsid w:val="00C74EB0"/>
    <w:rsid w:val="00C75849"/>
    <w:rsid w:val="00C802FC"/>
    <w:rsid w:val="00C8116B"/>
    <w:rsid w:val="00C82B67"/>
    <w:rsid w:val="00C922C4"/>
    <w:rsid w:val="00CA0BC5"/>
    <w:rsid w:val="00CA260C"/>
    <w:rsid w:val="00CA31AA"/>
    <w:rsid w:val="00CA5A06"/>
    <w:rsid w:val="00CA6D94"/>
    <w:rsid w:val="00CA78C9"/>
    <w:rsid w:val="00CC05B2"/>
    <w:rsid w:val="00CC41E7"/>
    <w:rsid w:val="00CC55AC"/>
    <w:rsid w:val="00CC5FD3"/>
    <w:rsid w:val="00CD2609"/>
    <w:rsid w:val="00CE454A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224F"/>
    <w:rsid w:val="00D346FF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730E0"/>
    <w:rsid w:val="00D87343"/>
    <w:rsid w:val="00D9008E"/>
    <w:rsid w:val="00D90896"/>
    <w:rsid w:val="00D94073"/>
    <w:rsid w:val="00D96C11"/>
    <w:rsid w:val="00DA297E"/>
    <w:rsid w:val="00DB2F74"/>
    <w:rsid w:val="00DB41D6"/>
    <w:rsid w:val="00DB5457"/>
    <w:rsid w:val="00DC2E4C"/>
    <w:rsid w:val="00DC39F2"/>
    <w:rsid w:val="00DC61EB"/>
    <w:rsid w:val="00DD3D7A"/>
    <w:rsid w:val="00DD511D"/>
    <w:rsid w:val="00DE1999"/>
    <w:rsid w:val="00DE24D8"/>
    <w:rsid w:val="00DF3FEB"/>
    <w:rsid w:val="00DF4CF6"/>
    <w:rsid w:val="00DF722B"/>
    <w:rsid w:val="00E00DCC"/>
    <w:rsid w:val="00E13AB7"/>
    <w:rsid w:val="00E16E28"/>
    <w:rsid w:val="00E25C2E"/>
    <w:rsid w:val="00E4267B"/>
    <w:rsid w:val="00E42E87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2982"/>
    <w:rsid w:val="00E95A85"/>
    <w:rsid w:val="00EA33CC"/>
    <w:rsid w:val="00EA637F"/>
    <w:rsid w:val="00EA74A1"/>
    <w:rsid w:val="00EB1B0B"/>
    <w:rsid w:val="00EB33DF"/>
    <w:rsid w:val="00EB7998"/>
    <w:rsid w:val="00EC126E"/>
    <w:rsid w:val="00EC1AC6"/>
    <w:rsid w:val="00EC1BCA"/>
    <w:rsid w:val="00ED3728"/>
    <w:rsid w:val="00ED4F39"/>
    <w:rsid w:val="00ED7951"/>
    <w:rsid w:val="00EE37EE"/>
    <w:rsid w:val="00EE3810"/>
    <w:rsid w:val="00EF6490"/>
    <w:rsid w:val="00F057E0"/>
    <w:rsid w:val="00F10F9B"/>
    <w:rsid w:val="00F1297A"/>
    <w:rsid w:val="00F15457"/>
    <w:rsid w:val="00F173E3"/>
    <w:rsid w:val="00F34F9B"/>
    <w:rsid w:val="00F37692"/>
    <w:rsid w:val="00F4042B"/>
    <w:rsid w:val="00F40AF2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A0389"/>
    <w:rsid w:val="00FB160E"/>
    <w:rsid w:val="00FB4AD1"/>
    <w:rsid w:val="00FB4B41"/>
    <w:rsid w:val="00FB53CD"/>
    <w:rsid w:val="00FC1056"/>
    <w:rsid w:val="00FD24A2"/>
    <w:rsid w:val="00FD3A02"/>
    <w:rsid w:val="00FD79F9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99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Normal (Web)"/>
    <w:basedOn w:val="a0"/>
    <w:uiPriority w:val="99"/>
    <w:unhideWhenUsed/>
    <w:rsid w:val="001C47EE"/>
    <w:pPr>
      <w:spacing w:before="100" w:beforeAutospacing="1" w:after="100" w:afterAutospacing="1"/>
    </w:pPr>
  </w:style>
  <w:style w:type="character" w:styleId="af7">
    <w:name w:val="Strong"/>
    <w:basedOn w:val="a1"/>
    <w:uiPriority w:val="22"/>
    <w:qFormat/>
    <w:rsid w:val="006E706B"/>
    <w:rPr>
      <w:b/>
      <w:bCs/>
    </w:rPr>
  </w:style>
  <w:style w:type="paragraph" w:styleId="af8">
    <w:name w:val="annotation subject"/>
    <w:basedOn w:val="ae"/>
    <w:next w:val="ae"/>
    <w:link w:val="af9"/>
    <w:semiHidden/>
    <w:unhideWhenUsed/>
    <w:rsid w:val="00856E8D"/>
    <w:rPr>
      <w:b/>
      <w:bCs/>
    </w:rPr>
  </w:style>
  <w:style w:type="character" w:customStyle="1" w:styleId="af9">
    <w:name w:val="Тема примечания Знак"/>
    <w:basedOn w:val="af"/>
    <w:link w:val="af8"/>
    <w:semiHidden/>
    <w:rsid w:val="00856E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Normal (Web)"/>
    <w:basedOn w:val="a0"/>
    <w:uiPriority w:val="99"/>
    <w:unhideWhenUsed/>
    <w:rsid w:val="001C47EE"/>
    <w:pPr>
      <w:spacing w:before="100" w:beforeAutospacing="1" w:after="100" w:afterAutospacing="1"/>
    </w:pPr>
  </w:style>
  <w:style w:type="character" w:styleId="af7">
    <w:name w:val="Strong"/>
    <w:basedOn w:val="a1"/>
    <w:uiPriority w:val="22"/>
    <w:qFormat/>
    <w:rsid w:val="006E706B"/>
    <w:rPr>
      <w:b/>
      <w:bCs/>
    </w:rPr>
  </w:style>
  <w:style w:type="paragraph" w:styleId="af8">
    <w:name w:val="annotation subject"/>
    <w:basedOn w:val="ae"/>
    <w:next w:val="ae"/>
    <w:link w:val="af9"/>
    <w:semiHidden/>
    <w:unhideWhenUsed/>
    <w:rsid w:val="00856E8D"/>
    <w:rPr>
      <w:b/>
      <w:bCs/>
    </w:rPr>
  </w:style>
  <w:style w:type="character" w:customStyle="1" w:styleId="af9">
    <w:name w:val="Тема примечания Знак"/>
    <w:basedOn w:val="af"/>
    <w:link w:val="af8"/>
    <w:semiHidden/>
    <w:rsid w:val="00856E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D17D0-4243-407E-87BD-05D1111F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6</cp:revision>
  <cp:lastPrinted>2012-11-13T04:52:00Z</cp:lastPrinted>
  <dcterms:created xsi:type="dcterms:W3CDTF">2016-08-30T05:45:00Z</dcterms:created>
  <dcterms:modified xsi:type="dcterms:W3CDTF">2016-11-23T07:52:00Z</dcterms:modified>
</cp:coreProperties>
</file>